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A5" w:rsidRDefault="00F029A5" w:rsidP="00F029A5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57200" cy="600075"/>
            <wp:effectExtent l="0" t="0" r="0" b="9525"/>
            <wp:docPr id="1" name="Рисунок 1" descr="Описание: 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9A5" w:rsidRDefault="00F029A5" w:rsidP="00F029A5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F029A5" w:rsidRDefault="00F029A5" w:rsidP="00F029A5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F029A5" w:rsidRDefault="00F029A5" w:rsidP="00F029A5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F029A5" w:rsidRDefault="00F029A5" w:rsidP="00F029A5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F029A5" w:rsidRDefault="00F029A5" w:rsidP="00F029A5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F029A5" w:rsidRDefault="00F029A5" w:rsidP="00F029A5">
      <w:pPr>
        <w:jc w:val="center"/>
        <w:rPr>
          <w:color w:val="333333"/>
          <w:sz w:val="28"/>
          <w:szCs w:val="28"/>
        </w:rPr>
      </w:pPr>
    </w:p>
    <w:p w:rsidR="00F029A5" w:rsidRDefault="00F029A5" w:rsidP="00F029A5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F029A5" w:rsidRDefault="00F029A5" w:rsidP="00F029A5">
      <w:pPr>
        <w:jc w:val="center"/>
        <w:rPr>
          <w:color w:val="333333"/>
          <w:sz w:val="28"/>
          <w:szCs w:val="28"/>
        </w:rPr>
      </w:pPr>
    </w:p>
    <w:p w:rsidR="00F029A5" w:rsidRDefault="00F029A5" w:rsidP="00F029A5">
      <w:pPr>
        <w:rPr>
          <w:rFonts w:ascii="Arial" w:hAnsi="Arial"/>
          <w:color w:val="333333"/>
        </w:rPr>
      </w:pPr>
      <w:r>
        <w:rPr>
          <w:color w:val="333333"/>
        </w:rPr>
        <w:t xml:space="preserve">   </w:t>
      </w:r>
      <w:r w:rsidR="00EA505C">
        <w:rPr>
          <w:b/>
          <w:color w:val="333333"/>
          <w:sz w:val="28"/>
        </w:rPr>
        <w:t xml:space="preserve">от </w:t>
      </w:r>
      <w:r>
        <w:rPr>
          <w:b/>
          <w:color w:val="333333"/>
          <w:sz w:val="28"/>
        </w:rPr>
        <w:t>2</w:t>
      </w:r>
      <w:r w:rsidR="00EA505C">
        <w:rPr>
          <w:b/>
          <w:color w:val="333333"/>
          <w:sz w:val="28"/>
        </w:rPr>
        <w:t>3.11</w:t>
      </w:r>
      <w:r>
        <w:rPr>
          <w:b/>
          <w:color w:val="333333"/>
          <w:sz w:val="28"/>
        </w:rPr>
        <w:t xml:space="preserve">.2012 </w:t>
      </w:r>
      <w:r>
        <w:rPr>
          <w:b/>
          <w:sz w:val="28"/>
        </w:rPr>
        <w:t xml:space="preserve">года </w:t>
      </w:r>
      <w:r w:rsidR="00EA505C">
        <w:rPr>
          <w:b/>
          <w:sz w:val="28"/>
        </w:rPr>
        <w:t xml:space="preserve">                            № 44</w:t>
      </w:r>
      <w:r>
        <w:rPr>
          <w:b/>
          <w:color w:val="333333"/>
          <w:sz w:val="28"/>
        </w:rPr>
        <w:t xml:space="preserve">                                        с. Кочетное</w:t>
      </w:r>
    </w:p>
    <w:p w:rsidR="00F029A5" w:rsidRDefault="00F029A5" w:rsidP="00F029A5">
      <w:pPr>
        <w:pStyle w:val="a3"/>
        <w:rPr>
          <w:b/>
          <w:color w:val="333333"/>
          <w:szCs w:val="28"/>
        </w:rPr>
      </w:pPr>
    </w:p>
    <w:p w:rsidR="00F029A5" w:rsidRDefault="00F029A5" w:rsidP="00F029A5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 внесении изменений в решение Совета Кочетновского муниципального образования № 31 от 13.09.2012 г. «Об утверждении Положения  предоставления услуг и организации сбора, вывоза и утилизации бытовых отходов и мусора в Кочетновском муниципальном образовании»</w:t>
      </w:r>
    </w:p>
    <w:p w:rsidR="00F029A5" w:rsidRDefault="00F029A5" w:rsidP="00F029A5">
      <w:pPr>
        <w:rPr>
          <w:b/>
          <w:color w:val="333333"/>
          <w:sz w:val="28"/>
          <w:szCs w:val="28"/>
        </w:rPr>
      </w:pPr>
    </w:p>
    <w:p w:rsidR="00F029A5" w:rsidRDefault="00F029A5" w:rsidP="00F029A5">
      <w:pPr>
        <w:rPr>
          <w:b/>
          <w:color w:val="333333"/>
          <w:sz w:val="28"/>
          <w:szCs w:val="28"/>
        </w:rPr>
      </w:pPr>
    </w:p>
    <w:p w:rsidR="00F029A5" w:rsidRDefault="00F029A5" w:rsidP="00F029A5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>На основании прот</w:t>
      </w:r>
      <w:r w:rsidR="00EA505C">
        <w:rPr>
          <w:color w:val="333333"/>
          <w:sz w:val="28"/>
          <w:szCs w:val="28"/>
        </w:rPr>
        <w:t>еста Саратовской межрайонной природоохранной прокуратуры  за № 23</w:t>
      </w:r>
      <w:r>
        <w:rPr>
          <w:color w:val="333333"/>
          <w:sz w:val="28"/>
          <w:szCs w:val="28"/>
        </w:rPr>
        <w:t>-</w:t>
      </w:r>
      <w:r w:rsidR="00EA505C">
        <w:rPr>
          <w:color w:val="333333"/>
          <w:sz w:val="28"/>
          <w:szCs w:val="28"/>
        </w:rPr>
        <w:t>145-2012  от 26</w:t>
      </w:r>
      <w:r>
        <w:rPr>
          <w:color w:val="333333"/>
          <w:sz w:val="28"/>
          <w:szCs w:val="28"/>
        </w:rPr>
        <w:t>.10.2012 года на решение Совета Кочетновского МО № 31 от 13.09.2012 г. «Об утверждении Положения  предоставления услуг и организации сбора, вывоза и утилизации бытовых отходов и мусора в Кочетновском муниципальном образовании», Совет Кочетновского муниципального образования РЕШИЛ:</w:t>
      </w:r>
    </w:p>
    <w:p w:rsidR="00C4489A" w:rsidRDefault="00F029A5" w:rsidP="00F029A5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Пункт 2</w:t>
      </w:r>
      <w:r w:rsidR="006C3CF1">
        <w:rPr>
          <w:color w:val="333333"/>
          <w:sz w:val="28"/>
          <w:szCs w:val="28"/>
        </w:rPr>
        <w:t>.1 «Положения  предоставления услуг и организации сбора, вывоза и утилизации бытовых отходов и мусора в Кочетновском муниципальном образовании»</w:t>
      </w:r>
      <w:r w:rsidR="0017681B">
        <w:rPr>
          <w:color w:val="333333"/>
          <w:sz w:val="28"/>
          <w:szCs w:val="28"/>
        </w:rPr>
        <w:t xml:space="preserve"> привести в соответствие</w:t>
      </w:r>
      <w:r w:rsidR="00C4489A">
        <w:rPr>
          <w:color w:val="333333"/>
          <w:sz w:val="28"/>
          <w:szCs w:val="28"/>
        </w:rPr>
        <w:t>:</w:t>
      </w:r>
    </w:p>
    <w:p w:rsidR="00C4489A" w:rsidRDefault="00C4489A" w:rsidP="00C4489A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17681B">
        <w:rPr>
          <w:color w:val="333333"/>
          <w:sz w:val="28"/>
          <w:szCs w:val="28"/>
        </w:rPr>
        <w:t xml:space="preserve"> со статьей 17 ФЗ «О лицензировании отдельных видов деятельности» (обращение с опасными отходами, заготовка и переработка лома </w:t>
      </w:r>
      <w:r>
        <w:rPr>
          <w:color w:val="333333"/>
          <w:sz w:val="28"/>
          <w:szCs w:val="28"/>
        </w:rPr>
        <w:t>цветных и черных металлов);</w:t>
      </w:r>
      <w:r w:rsidR="004252C0">
        <w:rPr>
          <w:color w:val="333333"/>
          <w:sz w:val="28"/>
          <w:szCs w:val="28"/>
        </w:rPr>
        <w:t xml:space="preserve"> </w:t>
      </w:r>
    </w:p>
    <w:p w:rsidR="00C4489A" w:rsidRDefault="00C4489A" w:rsidP="00C4489A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4252C0">
        <w:rPr>
          <w:color w:val="333333"/>
          <w:sz w:val="28"/>
          <w:szCs w:val="28"/>
        </w:rPr>
        <w:t xml:space="preserve">со ст.9 ФЗ </w:t>
      </w:r>
      <w:r w:rsidR="00726920">
        <w:rPr>
          <w:color w:val="333333"/>
          <w:sz w:val="28"/>
          <w:szCs w:val="28"/>
        </w:rPr>
        <w:t>от 24.06.1998 № 89-ФЗ «Об отходах производства и потребления»</w:t>
      </w:r>
      <w:r>
        <w:rPr>
          <w:color w:val="333333"/>
          <w:sz w:val="28"/>
          <w:szCs w:val="28"/>
        </w:rPr>
        <w:t>;</w:t>
      </w:r>
    </w:p>
    <w:p w:rsidR="00C4489A" w:rsidRDefault="00C4489A" w:rsidP="00C4489A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726920">
        <w:rPr>
          <w:color w:val="333333"/>
          <w:sz w:val="28"/>
          <w:szCs w:val="28"/>
        </w:rPr>
        <w:t xml:space="preserve"> с п.30 ФЗ от 04.05.2011 № 99-ФЗ «О лицензировании отдельных видов деятельности</w:t>
      </w:r>
      <w:r>
        <w:rPr>
          <w:color w:val="333333"/>
          <w:sz w:val="28"/>
          <w:szCs w:val="28"/>
        </w:rPr>
        <w:t>»;</w:t>
      </w:r>
    </w:p>
    <w:p w:rsidR="00F029A5" w:rsidRDefault="00C4489A" w:rsidP="00C4489A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26.02.2010 г. № 96;</w:t>
      </w:r>
    </w:p>
    <w:p w:rsidR="00F029A5" w:rsidRDefault="00C4489A" w:rsidP="00351E8C">
      <w:pPr>
        <w:pStyle w:val="a5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351E8C">
        <w:rPr>
          <w:color w:val="333333"/>
          <w:sz w:val="28"/>
          <w:szCs w:val="28"/>
        </w:rPr>
        <w:t>со ст.7,</w:t>
      </w:r>
      <w:r>
        <w:rPr>
          <w:color w:val="333333"/>
          <w:sz w:val="28"/>
          <w:szCs w:val="28"/>
        </w:rPr>
        <w:t xml:space="preserve"> с п. 14 ч.1 ст.15 ФЗ от 06.10.2003 № 131-ФЗ «Об общих принципах организации местного самоуправления в Российской Федерации</w:t>
      </w:r>
      <w:r w:rsidR="00351E8C">
        <w:rPr>
          <w:color w:val="333333"/>
          <w:sz w:val="28"/>
          <w:szCs w:val="28"/>
        </w:rPr>
        <w:t>»</w:t>
      </w:r>
      <w:r>
        <w:rPr>
          <w:color w:val="333333"/>
          <w:sz w:val="28"/>
          <w:szCs w:val="28"/>
        </w:rPr>
        <w:t xml:space="preserve"> </w:t>
      </w:r>
    </w:p>
    <w:p w:rsidR="00F029A5" w:rsidRDefault="00351E8C" w:rsidP="00F029A5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Пункт 3.3 </w:t>
      </w:r>
      <w:r>
        <w:rPr>
          <w:color w:val="333333"/>
          <w:sz w:val="28"/>
          <w:szCs w:val="28"/>
        </w:rPr>
        <w:t xml:space="preserve">«Положения  предоставления услуг и организации сбора, вывоза и утилизации бытовых отходов и мусора в Кочетновском </w:t>
      </w:r>
      <w:r>
        <w:rPr>
          <w:color w:val="333333"/>
          <w:sz w:val="28"/>
          <w:szCs w:val="28"/>
        </w:rPr>
        <w:lastRenderedPageBreak/>
        <w:t>муниципальном образовании»</w:t>
      </w:r>
      <w:r>
        <w:rPr>
          <w:color w:val="333333"/>
          <w:sz w:val="28"/>
          <w:szCs w:val="28"/>
        </w:rPr>
        <w:t xml:space="preserve"> исключить.</w:t>
      </w:r>
      <w:bookmarkStart w:id="0" w:name="_GoBack"/>
      <w:bookmarkEnd w:id="0"/>
    </w:p>
    <w:p w:rsidR="00F029A5" w:rsidRDefault="00F029A5" w:rsidP="00F029A5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Настоящее решение подлежит обнародованию в соответствии с решением Совета МО от 22.10.2005 года № 6.</w:t>
      </w:r>
    </w:p>
    <w:p w:rsidR="00F029A5" w:rsidRDefault="00F029A5" w:rsidP="00F029A5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F029A5" w:rsidRDefault="00F029A5" w:rsidP="00F029A5">
      <w:pPr>
        <w:jc w:val="both"/>
        <w:rPr>
          <w:color w:val="333333"/>
          <w:sz w:val="28"/>
          <w:szCs w:val="28"/>
        </w:rPr>
      </w:pPr>
    </w:p>
    <w:p w:rsidR="00F029A5" w:rsidRDefault="00F029A5" w:rsidP="00F029A5">
      <w:pPr>
        <w:jc w:val="both"/>
        <w:rPr>
          <w:color w:val="333333"/>
          <w:sz w:val="28"/>
          <w:szCs w:val="28"/>
        </w:rPr>
      </w:pPr>
    </w:p>
    <w:p w:rsidR="00F029A5" w:rsidRDefault="00F029A5" w:rsidP="00F029A5">
      <w:pPr>
        <w:jc w:val="both"/>
        <w:rPr>
          <w:color w:val="333333"/>
          <w:sz w:val="28"/>
          <w:szCs w:val="28"/>
        </w:rPr>
      </w:pPr>
    </w:p>
    <w:p w:rsidR="00F029A5" w:rsidRDefault="00F029A5" w:rsidP="00F029A5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F029A5" w:rsidRDefault="00F029A5" w:rsidP="00F029A5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                 В.И. Петровичев </w:t>
      </w:r>
    </w:p>
    <w:p w:rsidR="00F029A5" w:rsidRDefault="00F029A5" w:rsidP="00F029A5"/>
    <w:p w:rsidR="00F029A5" w:rsidRDefault="00F029A5" w:rsidP="00F029A5"/>
    <w:p w:rsidR="00F029A5" w:rsidRDefault="00F029A5" w:rsidP="00F029A5"/>
    <w:p w:rsidR="00F029A5" w:rsidRDefault="00F029A5" w:rsidP="00F029A5"/>
    <w:p w:rsidR="00DF4CB9" w:rsidRDefault="008F69E3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16DE"/>
    <w:multiLevelType w:val="hybridMultilevel"/>
    <w:tmpl w:val="9DC06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C76"/>
    <w:rsid w:val="0017681B"/>
    <w:rsid w:val="00351E8C"/>
    <w:rsid w:val="004252C0"/>
    <w:rsid w:val="00452EDF"/>
    <w:rsid w:val="006C3CF1"/>
    <w:rsid w:val="00726920"/>
    <w:rsid w:val="00784F11"/>
    <w:rsid w:val="008A3842"/>
    <w:rsid w:val="008B6F15"/>
    <w:rsid w:val="008F69E3"/>
    <w:rsid w:val="00C4489A"/>
    <w:rsid w:val="00E40C24"/>
    <w:rsid w:val="00EA505C"/>
    <w:rsid w:val="00EB2BB5"/>
    <w:rsid w:val="00F029A5"/>
    <w:rsid w:val="00F03C76"/>
    <w:rsid w:val="00FE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029A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F029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029A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29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9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029A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F029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029A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29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9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3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2012-11-26T07:44:00Z</cp:lastPrinted>
  <dcterms:created xsi:type="dcterms:W3CDTF">2012-11-26T04:33:00Z</dcterms:created>
  <dcterms:modified xsi:type="dcterms:W3CDTF">2012-11-26T07:52:00Z</dcterms:modified>
</cp:coreProperties>
</file>